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F490" w14:textId="30B3EF3D" w:rsidR="009D3349" w:rsidRPr="001D7FC7" w:rsidRDefault="009D3349" w:rsidP="001D7FC7">
      <w:pPr>
        <w:spacing w:after="0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2A92290" w14:textId="77777777" w:rsidR="009D3349" w:rsidRPr="001D7FC7" w:rsidRDefault="009D3349" w:rsidP="001D7FC7">
      <w:pPr>
        <w:spacing w:after="0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D9FB784" w14:textId="77777777" w:rsidR="009D3349" w:rsidRPr="001D7FC7" w:rsidRDefault="009D3349" w:rsidP="001D7FC7">
      <w:pPr>
        <w:spacing w:after="0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3502E8C" w14:textId="77777777" w:rsidR="009D3349" w:rsidRPr="001D7FC7" w:rsidRDefault="009D3349" w:rsidP="001D7FC7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7FC7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аль-Фараби</w:t>
      </w:r>
    </w:p>
    <w:p w14:paraId="6616AAC4" w14:textId="77777777" w:rsidR="009D3349" w:rsidRPr="001D7FC7" w:rsidRDefault="000204E2" w:rsidP="001D7FC7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Филологический ф</w:t>
      </w:r>
      <w:r w:rsidR="009D3349" w:rsidRPr="001D7F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акультет </w:t>
      </w:r>
    </w:p>
    <w:p w14:paraId="0EA20F6D" w14:textId="77777777" w:rsidR="009D3349" w:rsidRPr="001D7FC7" w:rsidRDefault="009D3349" w:rsidP="001D7FC7">
      <w:pPr>
        <w:spacing w:after="0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7A36837D" w14:textId="77777777" w:rsidR="009D3349" w:rsidRPr="001D7FC7" w:rsidRDefault="009D3349" w:rsidP="001D7FC7">
      <w:pPr>
        <w:spacing w:after="0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D7FC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14:paraId="185F49C6" w14:textId="77777777" w:rsidR="009D3349" w:rsidRPr="001D7FC7" w:rsidRDefault="009D3349" w:rsidP="001D7FC7">
      <w:pPr>
        <w:spacing w:after="0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A9DF20C" w14:textId="77777777" w:rsidR="005A5B2B" w:rsidRPr="001D7FC7" w:rsidRDefault="005A5B2B" w:rsidP="001D7FC7">
      <w:pPr>
        <w:spacing w:after="0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85B63EB" w14:textId="77777777" w:rsidR="005A5B2B" w:rsidRPr="001D7FC7" w:rsidRDefault="005A5B2B" w:rsidP="00777455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7FC7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2514F2A2" w14:textId="77777777" w:rsidR="005A5B2B" w:rsidRPr="001D7FC7" w:rsidRDefault="005A5B2B" w:rsidP="00777455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D7FC7">
        <w:rPr>
          <w:rFonts w:ascii="Times New Roman" w:hAnsi="Times New Roman" w:cs="Times New Roman"/>
          <w:sz w:val="24"/>
          <w:szCs w:val="24"/>
        </w:rPr>
        <w:t>______</w:t>
      </w:r>
      <w:r w:rsidR="005439CB" w:rsidRPr="001D7FC7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D7FC7">
        <w:rPr>
          <w:rFonts w:ascii="Times New Roman" w:hAnsi="Times New Roman" w:cs="Times New Roman"/>
          <w:sz w:val="24"/>
          <w:szCs w:val="24"/>
        </w:rPr>
        <w:t xml:space="preserve">Б.У. Джолдасбекова </w:t>
      </w:r>
    </w:p>
    <w:p w14:paraId="2FACF689" w14:textId="77777777" w:rsidR="005A5B2B" w:rsidRPr="001D7FC7" w:rsidRDefault="005A5B2B" w:rsidP="001D7FC7">
      <w:pPr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14:paraId="197ABCC4" w14:textId="77777777" w:rsidR="009D3349" w:rsidRPr="001D7FC7" w:rsidRDefault="009D3349" w:rsidP="001D7FC7">
      <w:pPr>
        <w:spacing w:after="0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4A85A43" w14:textId="77777777" w:rsidR="009D3349" w:rsidRPr="001D7FC7" w:rsidRDefault="009D3349" w:rsidP="001D7FC7">
      <w:pPr>
        <w:spacing w:after="0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99B7284" w14:textId="77777777" w:rsidR="00542D9A" w:rsidRPr="001D7FC7" w:rsidRDefault="00542D9A" w:rsidP="001D7FC7">
      <w:pPr>
        <w:spacing w:after="0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B84F1F0" w14:textId="77777777" w:rsidR="005439CB" w:rsidRPr="001D7FC7" w:rsidRDefault="005439CB" w:rsidP="001D7FC7">
      <w:pPr>
        <w:spacing w:after="0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6428909" w14:textId="77777777" w:rsidR="009D3349" w:rsidRPr="001D7FC7" w:rsidRDefault="009D3349" w:rsidP="001D7FC7">
      <w:pPr>
        <w:spacing w:after="0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18FFA0F" w14:textId="77777777" w:rsidR="005F59BE" w:rsidRPr="001D7FC7" w:rsidRDefault="005439CB" w:rsidP="001D7FC7">
      <w:pPr>
        <w:spacing w:after="0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D7F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14:paraId="7B78D87A" w14:textId="77777777" w:rsidR="009D3349" w:rsidRPr="001D7FC7" w:rsidRDefault="005439CB" w:rsidP="001D7FC7">
      <w:pPr>
        <w:spacing w:after="0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D7F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«МЕТОДИЧЕСКИЕ УКАЗАНИЯ К ПРАКТИЧЕСКИМ/ СЕМИНАРСКИМ ЗАНЯТИЯМ» </w:t>
      </w:r>
    </w:p>
    <w:p w14:paraId="6615C803" w14:textId="77777777" w:rsidR="009D3349" w:rsidRPr="001D7FC7" w:rsidRDefault="009D3349" w:rsidP="001D7FC7">
      <w:pPr>
        <w:spacing w:after="0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A7197E" w14:textId="77777777" w:rsidR="009D3349" w:rsidRPr="001D7FC7" w:rsidRDefault="009D3349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89E105" w14:textId="77777777" w:rsidR="009D3349" w:rsidRPr="001D7FC7" w:rsidRDefault="009D3349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A6C8A" w14:textId="77777777" w:rsidR="009D3349" w:rsidRPr="001D7FC7" w:rsidRDefault="009D3349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7296F1" w14:textId="77777777" w:rsidR="009D3349" w:rsidRPr="001D7FC7" w:rsidRDefault="009D3349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566DA" w14:textId="77777777" w:rsidR="009D3349" w:rsidRPr="001D7FC7" w:rsidRDefault="009D3349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7B38F" w14:textId="77777777" w:rsidR="009D3349" w:rsidRPr="001D7FC7" w:rsidRDefault="009D3349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5019D1" w14:textId="77777777" w:rsidR="009D3349" w:rsidRPr="001D7FC7" w:rsidRDefault="009D3349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B287D" w14:textId="77777777" w:rsidR="009D3349" w:rsidRPr="001D7FC7" w:rsidRDefault="009D3349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D2645" w14:textId="77777777" w:rsidR="009D3349" w:rsidRPr="001D7FC7" w:rsidRDefault="009D3349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C2245E" w14:textId="77777777" w:rsidR="009D3349" w:rsidRPr="001D7FC7" w:rsidRDefault="009D3349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A1B5E" w14:textId="77777777" w:rsidR="009D3349" w:rsidRPr="001D7FC7" w:rsidRDefault="009D3349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F8AA4F" w14:textId="77777777" w:rsidR="009D3349" w:rsidRPr="001D7FC7" w:rsidRDefault="009D3349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A6547" w14:textId="77777777" w:rsidR="009D3349" w:rsidRPr="001D7FC7" w:rsidRDefault="009D3349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FC20B1" w14:textId="77777777" w:rsidR="009D3349" w:rsidRPr="001D7FC7" w:rsidRDefault="009D3349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F2693" w14:textId="77777777" w:rsidR="009D3349" w:rsidRPr="001D7FC7" w:rsidRDefault="009D3349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F7D467" w14:textId="77777777" w:rsidR="009D3349" w:rsidRPr="001D7FC7" w:rsidRDefault="009D3349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9C6F1F" w14:textId="77777777" w:rsidR="009D3349" w:rsidRPr="001D7FC7" w:rsidRDefault="009D3349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FF445" w14:textId="77777777" w:rsidR="009D3349" w:rsidRPr="001D7FC7" w:rsidRDefault="009D3349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2AC638" w14:textId="77777777" w:rsidR="009D3349" w:rsidRPr="001D7FC7" w:rsidRDefault="009D3349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3334E" w14:textId="77777777" w:rsidR="009D3349" w:rsidRPr="001D7FC7" w:rsidRDefault="009D3349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3EC9D" w14:textId="77777777" w:rsidR="009D3349" w:rsidRPr="001D7FC7" w:rsidRDefault="009D3349" w:rsidP="001D7FC7">
      <w:pPr>
        <w:spacing w:after="0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FC7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D7F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D7FC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204E2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328FC21" w14:textId="77777777" w:rsidR="009D3349" w:rsidRPr="001D7FC7" w:rsidRDefault="009D3349" w:rsidP="001D7FC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FC7">
        <w:rPr>
          <w:rFonts w:ascii="Times New Roman" w:hAnsi="Times New Roman" w:cs="Times New Roman"/>
          <w:b/>
          <w:i/>
          <w:sz w:val="24"/>
          <w:szCs w:val="24"/>
        </w:rPr>
        <w:t>Практические занятия</w:t>
      </w:r>
      <w:r w:rsidRPr="001D7FC7">
        <w:rPr>
          <w:rFonts w:ascii="Times New Roman" w:hAnsi="Times New Roman" w:cs="Times New Roman"/>
          <w:sz w:val="24"/>
          <w:szCs w:val="24"/>
        </w:rPr>
        <w:t xml:space="preserve"> предназначены для углубленного изучения дисциплины. На этих занятиях идет осмысление теоретического материала, формируется умение убедительно формулировать собственную точку зрения, приобретаются навыки профессиональной </w:t>
      </w:r>
      <w:r w:rsidRPr="001D7FC7">
        <w:rPr>
          <w:rFonts w:ascii="Times New Roman" w:hAnsi="Times New Roman" w:cs="Times New Roman"/>
          <w:sz w:val="24"/>
          <w:szCs w:val="24"/>
        </w:rPr>
        <w:lastRenderedPageBreak/>
        <w:t>деятельности. Разнообразные формы проведения практических занятий могут быть использованы и при дистанционном обучении. В этом случае они приобретают некоторую специфику, связанную с использованием информационных технологий.</w:t>
      </w:r>
    </w:p>
    <w:p w14:paraId="165D6791" w14:textId="77777777" w:rsidR="009D3349" w:rsidRPr="001D7FC7" w:rsidRDefault="009D3349" w:rsidP="001D7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sz w:val="24"/>
          <w:szCs w:val="24"/>
        </w:rPr>
        <w:tab/>
        <w:t>В ряду адаптированных как к традиционному, так и к дистанционному обучению форм организации практических занятий выделим следующие.</w:t>
      </w:r>
    </w:p>
    <w:p w14:paraId="185AD688" w14:textId="77777777" w:rsidR="009D3349" w:rsidRPr="001D7FC7" w:rsidRDefault="009D3349" w:rsidP="001D7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sz w:val="24"/>
          <w:szCs w:val="24"/>
        </w:rPr>
        <w:tab/>
      </w:r>
      <w:r w:rsidRPr="001D7FC7">
        <w:rPr>
          <w:rFonts w:ascii="Times New Roman" w:hAnsi="Times New Roman" w:cs="Times New Roman"/>
          <w:b/>
          <w:i/>
          <w:sz w:val="24"/>
          <w:szCs w:val="24"/>
        </w:rPr>
        <w:t>Практические занятия по решению учебных задач.</w:t>
      </w:r>
      <w:r w:rsidRPr="001D7FC7">
        <w:rPr>
          <w:rFonts w:ascii="Times New Roman" w:hAnsi="Times New Roman" w:cs="Times New Roman"/>
          <w:sz w:val="24"/>
          <w:szCs w:val="24"/>
        </w:rPr>
        <w:t xml:space="preserve"> Для успешного овладения приемами решения конкретных учебных задач выделяются три этапа. </w:t>
      </w:r>
      <w:r w:rsidRPr="001D7FC7">
        <w:rPr>
          <w:rFonts w:ascii="Times New Roman" w:hAnsi="Times New Roman" w:cs="Times New Roman"/>
          <w:i/>
          <w:sz w:val="24"/>
          <w:szCs w:val="24"/>
        </w:rPr>
        <w:t>На первом этапе</w:t>
      </w:r>
      <w:r w:rsidRPr="001D7FC7">
        <w:rPr>
          <w:rFonts w:ascii="Times New Roman" w:hAnsi="Times New Roman" w:cs="Times New Roman"/>
          <w:sz w:val="24"/>
          <w:szCs w:val="24"/>
        </w:rPr>
        <w:t xml:space="preserve"> необходимо предварительное ознакомление обучающихся с методикой решения задач с помощью печатных изданий (учебники, справочники) и материалов, содержащихся в базах данных, видео-лекций, компьютерных программ. На этом этапе учащемуся предлагаются типовые учебные задачи, решение которых позволяет отработать стереотипные приемы, осознать связь между полученными теоретическими знаниями и конкретными проблемами, на решение которых они могут быть направлены.</w:t>
      </w:r>
    </w:p>
    <w:p w14:paraId="6FE4E35D" w14:textId="77777777" w:rsidR="009D3349" w:rsidRPr="001D7FC7" w:rsidRDefault="009D3349" w:rsidP="001D7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sz w:val="24"/>
          <w:szCs w:val="24"/>
        </w:rPr>
        <w:t>Для самоконтроля на этом этапе рекомендуется использовать тесты, которые не просто констатируют правильность ответа, но и дают подробные разъяснения, если выбран неверный ответ; в этом случае тесты выполняют не только контролирующую, но и обучающую функцию. Для ответа на возникающие вопросы проводятся консультации преподавателя, ведущего курс, или тьютора.</w:t>
      </w:r>
    </w:p>
    <w:p w14:paraId="3AF35D53" w14:textId="77777777" w:rsidR="009D3349" w:rsidRPr="001D7FC7" w:rsidRDefault="009D3349" w:rsidP="001D7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sz w:val="24"/>
          <w:szCs w:val="24"/>
        </w:rPr>
        <w:tab/>
      </w:r>
      <w:r w:rsidRPr="001D7FC7">
        <w:rPr>
          <w:rFonts w:ascii="Times New Roman" w:hAnsi="Times New Roman" w:cs="Times New Roman"/>
          <w:i/>
          <w:sz w:val="24"/>
          <w:szCs w:val="24"/>
        </w:rPr>
        <w:t>На втором этапе</w:t>
      </w:r>
      <w:r w:rsidRPr="001D7FC7">
        <w:rPr>
          <w:rFonts w:ascii="Times New Roman" w:hAnsi="Times New Roman" w:cs="Times New Roman"/>
          <w:sz w:val="24"/>
          <w:szCs w:val="24"/>
        </w:rPr>
        <w:t xml:space="preserve"> рассматриваются задачи творческого характера. В этом случае возрастает роль преподавателя. Общение преподавателя с обучающимися в основном ведется с использованием on-line технологий. Такие занятия не только формируют творческое мышление, но и вырабатывают навыки делового обсуждения проблемы, дают возможность освоить язык профессионального общения.</w:t>
      </w:r>
    </w:p>
    <w:p w14:paraId="254FFA6B" w14:textId="77777777" w:rsidR="009D3349" w:rsidRPr="001D7FC7" w:rsidRDefault="009D3349" w:rsidP="001D7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sz w:val="24"/>
          <w:szCs w:val="24"/>
        </w:rPr>
        <w:tab/>
      </w:r>
      <w:r w:rsidRPr="001D7FC7">
        <w:rPr>
          <w:rFonts w:ascii="Times New Roman" w:hAnsi="Times New Roman" w:cs="Times New Roman"/>
          <w:i/>
          <w:sz w:val="24"/>
          <w:szCs w:val="24"/>
        </w:rPr>
        <w:t>На третьем этапе</w:t>
      </w:r>
      <w:r w:rsidRPr="001D7FC7">
        <w:rPr>
          <w:rFonts w:ascii="Times New Roman" w:hAnsi="Times New Roman" w:cs="Times New Roman"/>
          <w:sz w:val="24"/>
          <w:szCs w:val="24"/>
        </w:rPr>
        <w:t xml:space="preserve"> выполняются контрольные работы, позволяющие проверить навыки решения конкретных задач. Выполнение таких контрольных заданий может проводиться как в off-line, так и on-line режимах в зависимости от содержания, объема и степени значимости контрольного задания.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</w:t>
      </w:r>
      <w:r w:rsidR="004E05FC" w:rsidRPr="001D7FC7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1D7FC7">
        <w:rPr>
          <w:rFonts w:ascii="Times New Roman" w:hAnsi="Times New Roman" w:cs="Times New Roman"/>
          <w:sz w:val="24"/>
          <w:szCs w:val="24"/>
        </w:rPr>
        <w:t>задач.</w:t>
      </w:r>
    </w:p>
    <w:p w14:paraId="0846965E" w14:textId="77777777" w:rsidR="003A7F47" w:rsidRPr="001D7FC7" w:rsidRDefault="003A7F47" w:rsidP="001D7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sz w:val="24"/>
          <w:szCs w:val="24"/>
        </w:rPr>
        <w:tab/>
      </w:r>
      <w:r w:rsidR="00745CEE" w:rsidRPr="001D7FC7">
        <w:rPr>
          <w:rFonts w:ascii="Times New Roman" w:hAnsi="Times New Roman" w:cs="Times New Roman"/>
          <w:sz w:val="24"/>
          <w:szCs w:val="24"/>
        </w:rPr>
        <w:t>К ознакомлению рекомендуется следующая информация:</w:t>
      </w:r>
    </w:p>
    <w:p w14:paraId="1703502B" w14:textId="77777777" w:rsidR="003A7F47" w:rsidRPr="001D7FC7" w:rsidRDefault="003A7F47" w:rsidP="001D7F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 w:rsidRPr="001D7FC7">
        <w:rPr>
          <w:rFonts w:ascii="Times New Roman" w:hAnsi="Times New Roman" w:cs="Times New Roman"/>
          <w:bCs/>
          <w:noProof/>
          <w:sz w:val="24"/>
          <w:szCs w:val="24"/>
        </w:rPr>
        <w:t>Таблица 1</w:t>
      </w:r>
    </w:p>
    <w:p w14:paraId="7527480D" w14:textId="77777777" w:rsidR="003A7F47" w:rsidRPr="001D7FC7" w:rsidRDefault="003A7F47" w:rsidP="001D7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D7FC7">
        <w:rPr>
          <w:rFonts w:ascii="Times New Roman" w:hAnsi="Times New Roman" w:cs="Times New Roman"/>
          <w:b/>
          <w:bCs/>
          <w:noProof/>
          <w:sz w:val="24"/>
          <w:szCs w:val="24"/>
        </w:rPr>
        <w:t>Рациональное применение практического обучения</w:t>
      </w:r>
    </w:p>
    <w:p w14:paraId="7F041108" w14:textId="77777777" w:rsidR="003A7F47" w:rsidRPr="001D7FC7" w:rsidRDefault="003A7F47" w:rsidP="001D7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2087"/>
        <w:gridCol w:w="2307"/>
        <w:gridCol w:w="2126"/>
      </w:tblGrid>
      <w:tr w:rsidR="003A7F47" w:rsidRPr="001D7FC7" w14:paraId="193C49FB" w14:textId="77777777" w:rsidTr="003A7F47">
        <w:trPr>
          <w:trHeight w:val="1756"/>
        </w:trPr>
        <w:tc>
          <w:tcPr>
            <w:tcW w:w="1276" w:type="dxa"/>
          </w:tcPr>
          <w:p w14:paraId="5A0E58EA" w14:textId="77777777" w:rsidR="003A7F47" w:rsidRPr="001D7FC7" w:rsidRDefault="003A7F47" w:rsidP="001D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 обучения</w:t>
            </w:r>
          </w:p>
          <w:p w14:paraId="7375F055" w14:textId="77777777" w:rsidR="003A7F47" w:rsidRPr="001D7FC7" w:rsidRDefault="003A7F47" w:rsidP="001D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91D93B" w14:textId="77777777" w:rsidR="003A7F47" w:rsidRPr="001D7FC7" w:rsidRDefault="003A7F47" w:rsidP="001D7FC7">
            <w:pPr>
              <w:pStyle w:val="3"/>
              <w:jc w:val="center"/>
              <w:rPr>
                <w:sz w:val="24"/>
                <w:szCs w:val="24"/>
                <w:lang w:val="ru-RU"/>
              </w:rPr>
            </w:pPr>
            <w:r w:rsidRPr="001D7FC7">
              <w:rPr>
                <w:sz w:val="24"/>
                <w:szCs w:val="24"/>
                <w:lang w:val="ru-RU"/>
              </w:rPr>
              <w:t>При каком содержании материала необходимо применять данный метод?</w:t>
            </w:r>
          </w:p>
          <w:p w14:paraId="0C4752BA" w14:textId="77777777" w:rsidR="003A7F47" w:rsidRPr="001D7FC7" w:rsidRDefault="003A7F47" w:rsidP="001D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14:paraId="273D5614" w14:textId="77777777" w:rsidR="003A7F47" w:rsidRPr="001D7FC7" w:rsidRDefault="003A7F47" w:rsidP="001D7FC7">
            <w:pPr>
              <w:pStyle w:val="2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D7FC7">
              <w:rPr>
                <w:bCs/>
                <w:sz w:val="24"/>
                <w:szCs w:val="24"/>
              </w:rPr>
              <w:t>При решении каких задач этот метод применяется наиболее успешно?</w:t>
            </w:r>
          </w:p>
        </w:tc>
        <w:tc>
          <w:tcPr>
            <w:tcW w:w="2307" w:type="dxa"/>
          </w:tcPr>
          <w:p w14:paraId="771C130E" w14:textId="77777777" w:rsidR="003A7F47" w:rsidRPr="001D7FC7" w:rsidRDefault="003A7F47" w:rsidP="001D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каких особенностях студентов рационально приме</w:t>
            </w:r>
            <w:r w:rsidRPr="001D7F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нять данный метод?</w:t>
            </w:r>
          </w:p>
        </w:tc>
        <w:tc>
          <w:tcPr>
            <w:tcW w:w="2126" w:type="dxa"/>
          </w:tcPr>
          <w:p w14:paraId="0B13FF78" w14:textId="77777777" w:rsidR="003A7F47" w:rsidRPr="001D7FC7" w:rsidRDefault="003A7F47" w:rsidP="001D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Какие возможности должен иметь преподаватель для использования данного метода?</w:t>
            </w:r>
          </w:p>
        </w:tc>
      </w:tr>
      <w:tr w:rsidR="003A7F47" w:rsidRPr="001D7FC7" w14:paraId="074E7D8F" w14:textId="77777777" w:rsidTr="003A7F47">
        <w:trPr>
          <w:cantSplit/>
          <w:trHeight w:val="1134"/>
        </w:trPr>
        <w:tc>
          <w:tcPr>
            <w:tcW w:w="1276" w:type="dxa"/>
            <w:textDirection w:val="btLr"/>
          </w:tcPr>
          <w:p w14:paraId="38EEDC2E" w14:textId="77777777" w:rsidR="003A7F47" w:rsidRPr="001D7FC7" w:rsidRDefault="003A7F47" w:rsidP="001D7FC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E819AD1" w14:textId="77777777" w:rsidR="003A7F47" w:rsidRPr="001D7FC7" w:rsidRDefault="003A7F47" w:rsidP="001D7FC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Практический</w:t>
            </w:r>
          </w:p>
          <w:p w14:paraId="0D1D100E" w14:textId="77777777" w:rsidR="003A7F47" w:rsidRPr="001D7FC7" w:rsidRDefault="003A7F47" w:rsidP="001D7FC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FDB18B" w14:textId="77777777" w:rsidR="003A7F47" w:rsidRPr="001D7FC7" w:rsidRDefault="003A7F47" w:rsidP="001D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содержание темы включает практические упражнения, выполнение учебных заданий, проведение опытов</w:t>
            </w:r>
          </w:p>
        </w:tc>
        <w:tc>
          <w:tcPr>
            <w:tcW w:w="2087" w:type="dxa"/>
          </w:tcPr>
          <w:p w14:paraId="5590EDC6" w14:textId="77777777" w:rsidR="003A7F47" w:rsidRPr="001D7FC7" w:rsidRDefault="003A7F47" w:rsidP="001D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развития практических умений и навыков</w:t>
            </w:r>
          </w:p>
          <w:p w14:paraId="33FE9B53" w14:textId="77777777" w:rsidR="003A7F47" w:rsidRPr="001D7FC7" w:rsidRDefault="003A7F47" w:rsidP="001D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</w:tcPr>
          <w:p w14:paraId="49998330" w14:textId="77777777" w:rsidR="003A7F47" w:rsidRPr="001D7FC7" w:rsidRDefault="003A7F47" w:rsidP="001D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студенты готовы к выполнению практических заданий такого характера</w:t>
            </w:r>
          </w:p>
          <w:p w14:paraId="214A9F95" w14:textId="77777777" w:rsidR="003A7F47" w:rsidRPr="001D7FC7" w:rsidRDefault="003A7F47" w:rsidP="001D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D8D41F" w14:textId="77777777" w:rsidR="003A7F47" w:rsidRPr="001D7FC7" w:rsidRDefault="003A7F47" w:rsidP="001D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преподаватель  располагает пособиями, дидактическими материалами для организации практических упражнений</w:t>
            </w:r>
          </w:p>
        </w:tc>
      </w:tr>
    </w:tbl>
    <w:p w14:paraId="693397AF" w14:textId="77777777" w:rsidR="003A7F47" w:rsidRPr="001D7FC7" w:rsidRDefault="003A7F47" w:rsidP="001D7FC7">
      <w:pPr>
        <w:pStyle w:val="2"/>
        <w:rPr>
          <w:sz w:val="24"/>
          <w:szCs w:val="24"/>
          <w:lang w:val="kk-KZ"/>
        </w:rPr>
      </w:pPr>
    </w:p>
    <w:p w14:paraId="7B4F1260" w14:textId="77777777" w:rsidR="003A7F47" w:rsidRPr="001D7FC7" w:rsidRDefault="003A7F47" w:rsidP="001D7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 w:rsidRPr="001D7FC7">
        <w:rPr>
          <w:rFonts w:ascii="Times New Roman" w:hAnsi="Times New Roman" w:cs="Times New Roman"/>
          <w:bCs/>
          <w:noProof/>
          <w:sz w:val="24"/>
          <w:szCs w:val="24"/>
        </w:rPr>
        <w:t>Таблица 2</w:t>
      </w:r>
    </w:p>
    <w:p w14:paraId="2380EC1B" w14:textId="77777777" w:rsidR="003A7F47" w:rsidRPr="001D7FC7" w:rsidRDefault="003A7F47" w:rsidP="001D7FC7">
      <w:pPr>
        <w:pStyle w:val="2"/>
        <w:rPr>
          <w:b/>
          <w:sz w:val="24"/>
          <w:szCs w:val="24"/>
        </w:rPr>
      </w:pPr>
      <w:r w:rsidRPr="001D7FC7">
        <w:rPr>
          <w:b/>
          <w:sz w:val="24"/>
          <w:szCs w:val="24"/>
        </w:rPr>
        <w:t xml:space="preserve">Примерная хронокарта практического занятия </w:t>
      </w:r>
    </w:p>
    <w:p w14:paraId="23EE8BC5" w14:textId="77777777" w:rsidR="003A7F47" w:rsidRPr="001D7FC7" w:rsidRDefault="003A7F47" w:rsidP="001D7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559"/>
      </w:tblGrid>
      <w:tr w:rsidR="003A7F47" w:rsidRPr="001D7FC7" w14:paraId="502D3301" w14:textId="77777777" w:rsidTr="003A7F47">
        <w:trPr>
          <w:cantSplit/>
          <w:trHeight w:val="8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74D4BE" w14:textId="77777777" w:rsidR="003A7F47" w:rsidRPr="001D7FC7" w:rsidRDefault="003A7F47" w:rsidP="001D7F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A123E23" w14:textId="77777777" w:rsidR="003A7F47" w:rsidRPr="001D7FC7" w:rsidRDefault="003A7F47" w:rsidP="001D7F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698A3" w14:textId="77777777" w:rsidR="003A7F47" w:rsidRPr="001D7FC7" w:rsidRDefault="003A7F47" w:rsidP="001D7F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z w:val="24"/>
                <w:szCs w:val="24"/>
              </w:rPr>
              <w:t>Этапы и содержание занятия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A697B" w14:textId="77777777" w:rsidR="003A7F47" w:rsidRPr="001D7FC7" w:rsidRDefault="003A7F47" w:rsidP="001D7FC7">
            <w:pPr>
              <w:pStyle w:val="a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Время</w:t>
            </w:r>
          </w:p>
        </w:tc>
      </w:tr>
      <w:tr w:rsidR="003A7F47" w:rsidRPr="001D7FC7" w14:paraId="0FA2C10E" w14:textId="77777777" w:rsidTr="003A7F47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10A845B" w14:textId="77777777" w:rsidR="003A7F47" w:rsidRPr="001D7FC7" w:rsidRDefault="003A7F47" w:rsidP="001D7F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8477F1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t>Вступительная часть занятия.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3FA2D25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5 мин.</w:t>
            </w:r>
          </w:p>
        </w:tc>
      </w:tr>
      <w:tr w:rsidR="003A7F47" w:rsidRPr="001D7FC7" w14:paraId="01057FE1" w14:textId="77777777" w:rsidTr="003A7F47">
        <w:trPr>
          <w:trHeight w:val="241"/>
        </w:trPr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1D4FD0A" w14:textId="77777777" w:rsidR="003A7F47" w:rsidRPr="001D7FC7" w:rsidRDefault="003A7F47" w:rsidP="001D7F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1.1.</w:t>
            </w:r>
          </w:p>
        </w:tc>
        <w:tc>
          <w:tcPr>
            <w:tcW w:w="737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FC695D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Объявление темы, цели занятия.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862CAA8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47" w:rsidRPr="001D7FC7" w14:paraId="118358CF" w14:textId="77777777" w:rsidTr="003A7F47">
        <w:trPr>
          <w:trHeight w:val="260"/>
        </w:trPr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B077D21" w14:textId="77777777" w:rsidR="003A7F47" w:rsidRPr="001D7FC7" w:rsidRDefault="003A7F47" w:rsidP="001D7F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1.2.</w:t>
            </w:r>
          </w:p>
        </w:tc>
        <w:tc>
          <w:tcPr>
            <w:tcW w:w="737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584323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Оценка готовности аудитории, оборудования и студентов.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A148D73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47" w:rsidRPr="001D7FC7" w14:paraId="395E59BF" w14:textId="77777777" w:rsidTr="003A7F47">
        <w:trPr>
          <w:trHeight w:val="54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F2C37B" w14:textId="77777777" w:rsidR="003A7F47" w:rsidRPr="001D7FC7" w:rsidRDefault="003A7F47" w:rsidP="001D7F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1.3.</w:t>
            </w:r>
          </w:p>
        </w:tc>
        <w:tc>
          <w:tcPr>
            <w:tcW w:w="73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422E0F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Характеристика содержания, порядка проведения и оценки результатов практической работы.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DD057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47" w:rsidRPr="001D7FC7" w14:paraId="6CA89CF1" w14:textId="77777777" w:rsidTr="003A7F47">
        <w:trPr>
          <w:trHeight w:val="1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A5BA71" w14:textId="77777777" w:rsidR="003A7F47" w:rsidRPr="001D7FC7" w:rsidRDefault="003A7F47" w:rsidP="001D7F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EE7AE3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Актуализация базовых (теоретических) знаний студентов </w:t>
            </w:r>
            <w:r w:rsidRPr="001D7F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(перечисляются формы и методы диагностики знаний, умений и навыков студентов, необходимых для выполнения практической 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D176D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pacing w:val="12"/>
                <w:sz w:val="24"/>
                <w:szCs w:val="24"/>
                <w:lang w:val="kk-KZ"/>
              </w:rPr>
              <w:t>5</w:t>
            </w:r>
            <w:r w:rsidRPr="001D7FC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-1</w:t>
            </w:r>
            <w:r w:rsidRPr="001D7FC7">
              <w:rPr>
                <w:rFonts w:ascii="Times New Roman" w:hAnsi="Times New Roman" w:cs="Times New Roman"/>
                <w:spacing w:val="12"/>
                <w:sz w:val="24"/>
                <w:szCs w:val="24"/>
                <w:lang w:val="kk-KZ"/>
              </w:rPr>
              <w:t>0</w:t>
            </w:r>
            <w:r w:rsidRPr="001D7FC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мин.</w:t>
            </w:r>
          </w:p>
        </w:tc>
      </w:tr>
      <w:tr w:rsidR="003A7F47" w:rsidRPr="001D7FC7" w14:paraId="7F169A2A" w14:textId="77777777" w:rsidTr="003A7F47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99BC6B" w14:textId="77777777" w:rsidR="003A7F47" w:rsidRPr="001D7FC7" w:rsidRDefault="003A7F47" w:rsidP="001D7F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DE19E1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t>Самостоятельная работа студентов под контролем препода</w:t>
            </w:r>
            <w:r w:rsidRPr="001D7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вателя </w:t>
            </w:r>
            <w:r w:rsidRPr="001D7F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(перечисляются этапы самостоятельной работы студентов с методическими пособиями, справочниками и пр.)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3B1BE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pacing w:val="4"/>
                <w:sz w:val="24"/>
                <w:szCs w:val="24"/>
                <w:lang w:val="kk-KZ"/>
              </w:rPr>
              <w:t>1</w:t>
            </w:r>
            <w:r w:rsidRPr="001D7F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5 - </w:t>
            </w:r>
            <w:r w:rsidRPr="001D7FC7">
              <w:rPr>
                <w:rFonts w:ascii="Times New Roman" w:hAnsi="Times New Roman" w:cs="Times New Roman"/>
                <w:spacing w:val="4"/>
                <w:sz w:val="24"/>
                <w:szCs w:val="24"/>
                <w:lang w:val="kk-KZ"/>
              </w:rPr>
              <w:t>2</w:t>
            </w:r>
            <w:r w:rsidRPr="001D7F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0 мин.</w:t>
            </w:r>
          </w:p>
        </w:tc>
      </w:tr>
      <w:tr w:rsidR="003A7F47" w:rsidRPr="001D7FC7" w14:paraId="030BA0DE" w14:textId="77777777" w:rsidTr="003A7F47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253CCA" w14:textId="77777777" w:rsidR="003A7F47" w:rsidRPr="001D7FC7" w:rsidRDefault="003A7F47" w:rsidP="001D7F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99CADB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>Отработка практических умений и навыков.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7F340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pacing w:val="6"/>
                <w:sz w:val="24"/>
                <w:szCs w:val="24"/>
                <w:lang w:val="kk-KZ"/>
              </w:rPr>
              <w:t>5</w:t>
            </w:r>
            <w:r w:rsidRPr="001D7F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- 1</w:t>
            </w:r>
            <w:r w:rsidRPr="001D7FC7">
              <w:rPr>
                <w:rFonts w:ascii="Times New Roman" w:hAnsi="Times New Roman" w:cs="Times New Roman"/>
                <w:spacing w:val="6"/>
                <w:sz w:val="24"/>
                <w:szCs w:val="24"/>
                <w:lang w:val="kk-KZ"/>
              </w:rPr>
              <w:t>0</w:t>
            </w:r>
            <w:r w:rsidRPr="001D7F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мин.</w:t>
            </w:r>
          </w:p>
        </w:tc>
      </w:tr>
      <w:tr w:rsidR="003A7F47" w:rsidRPr="001D7FC7" w14:paraId="07048663" w14:textId="77777777" w:rsidTr="003A7F47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27041E" w14:textId="77777777" w:rsidR="003A7F47" w:rsidRPr="001D7FC7" w:rsidRDefault="003A7F47" w:rsidP="001D7F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D5D7D5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</w:rPr>
              <w:t>Контроль качества знаний, умений и навыков студентов по теме занятия.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5C431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5</w:t>
            </w:r>
            <w:r w:rsidRPr="001D7F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- 1</w:t>
            </w:r>
            <w:r w:rsidRPr="001D7FC7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0</w:t>
            </w:r>
            <w:r w:rsidRPr="001D7F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мин.</w:t>
            </w:r>
          </w:p>
        </w:tc>
      </w:tr>
      <w:tr w:rsidR="003A7F47" w:rsidRPr="001D7FC7" w14:paraId="56DFE9D7" w14:textId="77777777" w:rsidTr="003A7F4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3A43DBC" w14:textId="77777777" w:rsidR="003A7F47" w:rsidRPr="001D7FC7" w:rsidRDefault="003A7F47" w:rsidP="001D7F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E130DC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t>Заключительная часть занятия.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01C406B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z w:val="24"/>
                <w:szCs w:val="24"/>
              </w:rPr>
              <w:t xml:space="preserve">5 - 10 </w:t>
            </w:r>
          </w:p>
        </w:tc>
      </w:tr>
      <w:tr w:rsidR="003A7F47" w:rsidRPr="001D7FC7" w14:paraId="0AF8C13A" w14:textId="77777777" w:rsidTr="003A7F47">
        <w:trPr>
          <w:trHeight w:val="290"/>
        </w:trPr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71AB3F2" w14:textId="77777777" w:rsidR="003A7F47" w:rsidRPr="001D7FC7" w:rsidRDefault="003A7F47" w:rsidP="001D7F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7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764726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Обобщение, выводы по теме.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294366E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3A7F47" w:rsidRPr="001D7FC7" w14:paraId="0E5B2533" w14:textId="77777777" w:rsidTr="003A7F47">
        <w:trPr>
          <w:trHeight w:val="279"/>
        </w:trPr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4198872" w14:textId="77777777" w:rsidR="003A7F47" w:rsidRPr="001D7FC7" w:rsidRDefault="003A7F47" w:rsidP="001D7F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37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9434A0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Оценка работы студентов на занятии.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AB3CA0C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47" w:rsidRPr="001D7FC7" w14:paraId="65F81922" w14:textId="77777777" w:rsidTr="003A7F47">
        <w:trPr>
          <w:trHeight w:val="4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AECC26" w14:textId="77777777" w:rsidR="003A7F47" w:rsidRPr="001D7FC7" w:rsidRDefault="003A7F47" w:rsidP="001D7F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3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DAB79B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Домашнее задание.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27B11" w14:textId="77777777" w:rsidR="003A7F47" w:rsidRPr="001D7FC7" w:rsidRDefault="003A7F47" w:rsidP="001D7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92502" w14:textId="77777777" w:rsidR="003A7F47" w:rsidRPr="001D7FC7" w:rsidRDefault="003A7F47" w:rsidP="001D7FC7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14:paraId="003DC101" w14:textId="77777777" w:rsidR="003A7F47" w:rsidRPr="001D7FC7" w:rsidRDefault="003A7F47" w:rsidP="001D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 практическом занятии разрешается пользовать конспектом первоисточников и планом-конспектом, составленным в рамках самоподготовки к практическому занятию.</w:t>
      </w:r>
    </w:p>
    <w:p w14:paraId="5C21FFD4" w14:textId="77777777" w:rsidR="00943F3A" w:rsidRPr="001D7FC7" w:rsidRDefault="00745CEE" w:rsidP="001D7F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D7FC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Основные виды </w:t>
      </w:r>
      <w:r w:rsidR="00943F3A" w:rsidRPr="001D7FC7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практических работ:</w:t>
      </w:r>
    </w:p>
    <w:p w14:paraId="1F605843" w14:textId="77777777" w:rsidR="00943F3A" w:rsidRPr="001D7FC7" w:rsidRDefault="00745CEE" w:rsidP="001D7FC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 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t>анализ аутентичного языкового материала;</w:t>
      </w:r>
    </w:p>
    <w:p w14:paraId="4E26C7F3" w14:textId="77777777" w:rsidR="00943F3A" w:rsidRPr="001D7FC7" w:rsidRDefault="00745CEE" w:rsidP="001D7FC7">
      <w:pPr>
        <w:shd w:val="clear" w:color="auto" w:fill="FFFFFF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t>работа с различными видами лингвистических словарей (универсальными словарями, профессиональными словарями и пр.);</w:t>
      </w:r>
    </w:p>
    <w:p w14:paraId="40D1854D" w14:textId="77777777" w:rsidR="00943F3A" w:rsidRPr="001D7FC7" w:rsidRDefault="00745CEE" w:rsidP="001D7FC7">
      <w:pPr>
        <w:shd w:val="clear" w:color="auto" w:fill="FFFFFF"/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7FC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представления лексикографической информации в мультимедийных словарях типа 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  <w:lang w:val="en-US"/>
        </w:rPr>
        <w:t>Lingvo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t>, определение стилистических характеристик лексических и фразеологических единиц;</w:t>
      </w:r>
    </w:p>
    <w:p w14:paraId="40F3B483" w14:textId="77777777" w:rsidR="00943F3A" w:rsidRPr="001D7FC7" w:rsidRDefault="00745CEE" w:rsidP="001D7FC7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7FC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t>восприятие на слух разножанровой прагматически ориентированной информации, представленной в аудио- и видеозаписях (фрагменты телепередач, лекций, интервью и пр.);</w:t>
      </w:r>
    </w:p>
    <w:p w14:paraId="6060E1C0" w14:textId="77777777" w:rsidR="00943F3A" w:rsidRPr="001D7FC7" w:rsidRDefault="00745CEE" w:rsidP="001D7FC7">
      <w:pPr>
        <w:shd w:val="clear" w:color="auto" w:fill="FFFFFF"/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7FC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t>отработка навыков письменной речи и развитие компетенций в данной сфере (подготовка эссе и пр.)</w:t>
      </w:r>
    </w:p>
    <w:p w14:paraId="7FC16C9F" w14:textId="77777777" w:rsidR="00943F3A" w:rsidRPr="001D7FC7" w:rsidRDefault="00745CEE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t>рактические работы могут быть как иллюстративными, так и исследовательскими.</w:t>
      </w:r>
      <w:r w:rsidRPr="001D7FC7">
        <w:rPr>
          <w:rFonts w:ascii="Times New Roman" w:hAnsi="Times New Roman" w:cs="Times New Roman"/>
          <w:sz w:val="24"/>
          <w:szCs w:val="24"/>
        </w:rPr>
        <w:t xml:space="preserve"> 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t>Иллюстративные практические работы</w:t>
      </w:r>
      <w:r w:rsidR="00943F3A" w:rsidRPr="001D7F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t xml:space="preserve">выполняются по какому-либо уже известному 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студентам вопросу, после того как преподавателем установлены определенные положения, сделаны выводы, раскрыты закономерности и причинно-следственные связи, проведены необходимые демонстрации.</w:t>
      </w:r>
    </w:p>
    <w:p w14:paraId="3A7102DA" w14:textId="77777777" w:rsidR="00943F3A" w:rsidRPr="001D7FC7" w:rsidRDefault="00745CEE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Исследовательские 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t>практические работы</w:t>
      </w:r>
      <w:r w:rsidR="00943F3A" w:rsidRPr="001D7F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t>предшествуют тем выводам, которые даются в учебниках или на уроках. В этом случае результатом практической работы являются новые знания студентов.</w:t>
      </w:r>
    </w:p>
    <w:p w14:paraId="1C873F09" w14:textId="77777777" w:rsidR="00943F3A" w:rsidRPr="001D7FC7" w:rsidRDefault="00745CEE" w:rsidP="001D7F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noProof/>
          <w:sz w:val="24"/>
          <w:szCs w:val="24"/>
        </w:rPr>
      </w:pPr>
      <w:r w:rsidRPr="001D7FC7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 xml:space="preserve">     </w:t>
      </w:r>
      <w:r w:rsidR="00943F3A" w:rsidRPr="001D7FC7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Организационно-педагогические аспекты практического обучения</w:t>
      </w:r>
    </w:p>
    <w:p w14:paraId="0B8A0DF2" w14:textId="77777777" w:rsidR="00943F3A" w:rsidRPr="001D7FC7" w:rsidRDefault="00745CEE" w:rsidP="001D7FC7">
      <w:pPr>
        <w:shd w:val="clear" w:color="auto" w:fill="FFFFFF"/>
        <w:tabs>
          <w:tab w:val="left" w:pos="709"/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П</w:t>
      </w:r>
      <w:r w:rsidR="00943F3A"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рактические </w:t>
      </w:r>
      <w:r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 w:rsidR="00943F3A"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>и семинарские</w:t>
      </w:r>
      <w:r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 w:rsidR="00943F3A"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занятия могут носить репродуктивный, частично - поисковый и поисковый характер.</w:t>
      </w:r>
    </w:p>
    <w:p w14:paraId="4A45AFF1" w14:textId="77777777" w:rsidR="00943F3A" w:rsidRPr="001D7FC7" w:rsidRDefault="00943F3A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Работы, носящие </w:t>
      </w:r>
      <w:r w:rsidRPr="001D7FC7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репродуктивный характер</w:t>
      </w:r>
      <w:r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отличаются тем, что при их </w:t>
      </w:r>
      <w:r w:rsidRPr="001D7FC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проведении студенты пользуются подробными инструкциями, в которых </w:t>
      </w:r>
      <w:r w:rsidRPr="001D7FC7">
        <w:rPr>
          <w:rFonts w:ascii="Times New Roman" w:hAnsi="Times New Roman" w:cs="Times New Roman"/>
          <w:color w:val="000000"/>
          <w:spacing w:val="3"/>
          <w:sz w:val="24"/>
          <w:szCs w:val="24"/>
        </w:rPr>
        <w:t>указаны:</w:t>
      </w:r>
    </w:p>
    <w:p w14:paraId="6E7B7EC6" w14:textId="77777777" w:rsidR="00943F3A" w:rsidRPr="001D7FC7" w:rsidRDefault="00745CEE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="00943F3A" w:rsidRPr="001D7FC7">
        <w:rPr>
          <w:rFonts w:ascii="Times New Roman" w:hAnsi="Times New Roman" w:cs="Times New Roman"/>
          <w:color w:val="000000"/>
          <w:spacing w:val="3"/>
          <w:sz w:val="24"/>
          <w:szCs w:val="24"/>
        </w:rPr>
        <w:t>цель работы,</w:t>
      </w:r>
    </w:p>
    <w:p w14:paraId="12BB640C" w14:textId="77777777" w:rsidR="00943F3A" w:rsidRPr="001D7FC7" w:rsidRDefault="00745CEE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="00943F3A" w:rsidRPr="001D7FC7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необходимые пояснения,</w:t>
      </w:r>
    </w:p>
    <w:p w14:paraId="39F9EC6A" w14:textId="77777777" w:rsidR="00943F3A" w:rsidRPr="001D7FC7" w:rsidRDefault="00745CEE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="00943F3A" w:rsidRPr="001D7FC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порядок </w:t>
      </w:r>
      <w:r w:rsidR="00943F3A" w:rsidRPr="001D7FC7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выполнения работы,</w:t>
      </w:r>
    </w:p>
    <w:p w14:paraId="43EF5FFF" w14:textId="77777777" w:rsidR="00943F3A" w:rsidRPr="001D7FC7" w:rsidRDefault="00745CEE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943F3A" w:rsidRPr="001D7FC7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таблицы,</w:t>
      </w:r>
    </w:p>
    <w:p w14:paraId="51428A09" w14:textId="77777777" w:rsidR="00943F3A" w:rsidRPr="001D7FC7" w:rsidRDefault="00745CEE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943F3A" w:rsidRPr="001D7FC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контрольные </w:t>
      </w:r>
      <w:r w:rsidR="00943F3A"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вопросы,</w:t>
      </w:r>
    </w:p>
    <w:p w14:paraId="00B6514B" w14:textId="77777777" w:rsidR="00943F3A" w:rsidRPr="001D7FC7" w:rsidRDefault="00745CEE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="00943F3A"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учебная и специальная литература.</w:t>
      </w:r>
    </w:p>
    <w:p w14:paraId="6D594B70" w14:textId="77777777" w:rsidR="00943F3A" w:rsidRPr="001D7FC7" w:rsidRDefault="00943F3A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Работы, носящие </w:t>
      </w:r>
      <w:r w:rsidRPr="001D7FC7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частично - поисковый характер</w:t>
      </w:r>
      <w:r w:rsidRPr="001D7FC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отличаются тем, что при их проведении студенты не пользуются подробными инструкциями, им </w:t>
      </w:r>
      <w:r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>не дан порядок выпо</w:t>
      </w:r>
      <w:r w:rsidR="008644BC"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>лнения необходимых действий, которые</w:t>
      </w:r>
      <w:r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требуют от студентов </w:t>
      </w:r>
      <w:r w:rsidRPr="001D7FC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самостоятельного подбора оборудования, выбора </w:t>
      </w:r>
      <w:r w:rsidRPr="001D7FC7">
        <w:rPr>
          <w:rFonts w:ascii="Times New Roman" w:hAnsi="Times New Roman" w:cs="Times New Roman"/>
          <w:color w:val="000000"/>
          <w:spacing w:val="-6"/>
          <w:sz w:val="24"/>
          <w:szCs w:val="24"/>
        </w:rPr>
        <w:t>способов выполнения работы в инструктивной и справочной литературе и др.</w:t>
      </w:r>
    </w:p>
    <w:p w14:paraId="15AFF370" w14:textId="77777777" w:rsidR="00943F3A" w:rsidRPr="001D7FC7" w:rsidRDefault="00943F3A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Работы, носящие </w:t>
      </w:r>
      <w:r w:rsidRPr="001D7FC7">
        <w:rPr>
          <w:rFonts w:ascii="Times New Roman" w:hAnsi="Times New Roman" w:cs="Times New Roman"/>
          <w:i/>
          <w:color w:val="000000"/>
          <w:spacing w:val="9"/>
          <w:sz w:val="24"/>
          <w:szCs w:val="24"/>
        </w:rPr>
        <w:t>поисковый характер</w:t>
      </w:r>
      <w:r w:rsidRPr="001D7FC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, характеризуются тем, что </w:t>
      </w:r>
      <w:r w:rsidRPr="001D7FC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студенты должны решить новую для них проблему, опираясь на имеющиеся </w:t>
      </w:r>
      <w:r w:rsidRPr="001D7FC7">
        <w:rPr>
          <w:rFonts w:ascii="Times New Roman" w:hAnsi="Times New Roman" w:cs="Times New Roman"/>
          <w:color w:val="000000"/>
          <w:sz w:val="24"/>
          <w:szCs w:val="24"/>
        </w:rPr>
        <w:t>у них теоретические знания.</w:t>
      </w:r>
    </w:p>
    <w:p w14:paraId="1A1AD659" w14:textId="77777777" w:rsidR="00943F3A" w:rsidRPr="001D7FC7" w:rsidRDefault="008644BC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При планировании практических </w:t>
      </w:r>
      <w:r w:rsidR="00943F3A" w:rsidRPr="001D7FC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занятий </w:t>
      </w:r>
      <w:r w:rsidRPr="001D7FC7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рекомендуется 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оптимальное соотношение репродуктивных, частично - </w:t>
      </w:r>
      <w:r w:rsidR="00943F3A" w:rsidRPr="001D7FC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поисковых и поисковых работ, чтобы обеспечить высокий уровень 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t>интеллектуальной деятельности.</w:t>
      </w:r>
    </w:p>
    <w:p w14:paraId="129DD2D3" w14:textId="77777777" w:rsidR="00943F3A" w:rsidRPr="001D7FC7" w:rsidRDefault="00943F3A" w:rsidP="001D7FC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  <w:t xml:space="preserve">Формы организации студентов на </w:t>
      </w:r>
      <w:r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практических занятиях: фронтальная, групповая и индивидуальная.</w:t>
      </w:r>
    </w:p>
    <w:p w14:paraId="4BADAEDC" w14:textId="77777777" w:rsidR="00943F3A" w:rsidRPr="001D7FC7" w:rsidRDefault="008644BC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="00943F3A"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фронтальной форме организации занятий все студенты выполняют 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t>одновременно одну и ту же работу.</w:t>
      </w:r>
    </w:p>
    <w:p w14:paraId="611A0F54" w14:textId="77777777" w:rsidR="00943F3A" w:rsidRPr="001D7FC7" w:rsidRDefault="008644BC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</w:t>
      </w:r>
      <w:r w:rsidR="00943F3A" w:rsidRPr="001D7FC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При групповой форме организации занятий одна и та же работа 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t>выполняется группами по 2 - 5 человек.</w:t>
      </w:r>
    </w:p>
    <w:p w14:paraId="3FCAE873" w14:textId="77777777" w:rsidR="00943F3A" w:rsidRPr="001D7FC7" w:rsidRDefault="008644BC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</w:t>
      </w:r>
      <w:r w:rsidR="00943F3A" w:rsidRPr="001D7FC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 индивидуальной форме организации занятий каждый студент 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t>выполняет индивидуальное задание.</w:t>
      </w:r>
    </w:p>
    <w:p w14:paraId="664462EF" w14:textId="77777777" w:rsidR="00943F3A" w:rsidRPr="001D7FC7" w:rsidRDefault="008644BC" w:rsidP="001D7FC7">
      <w:pPr>
        <w:shd w:val="clear" w:color="auto" w:fill="FFFFFF"/>
        <w:tabs>
          <w:tab w:val="left" w:pos="12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Выполнению практических</w:t>
      </w:r>
      <w:r w:rsidR="00943F3A" w:rsidRPr="001D7F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занятий </w:t>
      </w:r>
      <w:r w:rsidR="00943F3A" w:rsidRPr="001D7FC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предшествует проверка знаний студентов, их теоретической готовности к 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t>выполнению задания.</w:t>
      </w:r>
    </w:p>
    <w:p w14:paraId="68945EE3" w14:textId="77777777" w:rsidR="00943F3A" w:rsidRPr="001D7FC7" w:rsidRDefault="00943F3A" w:rsidP="001D7F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z w:val="24"/>
          <w:szCs w:val="24"/>
        </w:rPr>
        <w:t>Для подгото</w:t>
      </w:r>
      <w:r w:rsidR="008644BC" w:rsidRPr="001D7FC7">
        <w:rPr>
          <w:rFonts w:ascii="Times New Roman" w:hAnsi="Times New Roman" w:cs="Times New Roman"/>
          <w:color w:val="000000"/>
          <w:sz w:val="24"/>
          <w:szCs w:val="24"/>
        </w:rPr>
        <w:t xml:space="preserve">вки и проведения </w:t>
      </w:r>
      <w:r w:rsidRPr="001D7FC7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практических работ можно использовать специальные компьютерные программы, позволяющие моделировать или визуализировать какие-либо динамические процессы, которые затруднительно или невозможно воспроизвести в </w:t>
      </w:r>
      <w:r w:rsidR="008644BC" w:rsidRPr="001D7FC7">
        <w:rPr>
          <w:rFonts w:ascii="Times New Roman" w:hAnsi="Times New Roman" w:cs="Times New Roman"/>
          <w:color w:val="000000"/>
          <w:sz w:val="24"/>
          <w:szCs w:val="24"/>
        </w:rPr>
        <w:t>аудитории (</w:t>
      </w:r>
      <w:r w:rsidRPr="001D7FC7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</w:t>
      </w:r>
      <w:r w:rsidR="008644BC" w:rsidRPr="001D7FC7">
        <w:rPr>
          <w:rFonts w:ascii="Times New Roman" w:hAnsi="Times New Roman" w:cs="Times New Roman"/>
          <w:color w:val="000000"/>
          <w:sz w:val="24"/>
          <w:szCs w:val="24"/>
        </w:rPr>
        <w:t xml:space="preserve">при дистанционной форме обучения). </w:t>
      </w:r>
    </w:p>
    <w:p w14:paraId="1F09122B" w14:textId="77777777" w:rsidR="00943F3A" w:rsidRPr="001D7FC7" w:rsidRDefault="00542D9A" w:rsidP="001D7FC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 w:rsidR="00943F3A" w:rsidRPr="001D7FC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Для повышения эффективности проведения </w:t>
      </w:r>
      <w:r w:rsidR="00943F3A" w:rsidRPr="001D7FC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практических занятий </w:t>
      </w:r>
      <w:r w:rsidR="00943F3A" w:rsidRPr="001D7FC7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рекомендуется:</w:t>
      </w:r>
    </w:p>
    <w:p w14:paraId="3A0ABE15" w14:textId="77777777" w:rsidR="00943F3A" w:rsidRPr="001D7FC7" w:rsidRDefault="008644BC" w:rsidP="001D7FC7">
      <w:pPr>
        <w:shd w:val="clear" w:color="auto" w:fill="FFFFFF"/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="00943F3A"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разработка сборников задач, заданий и упражнений, сопровождающихся </w:t>
      </w:r>
      <w:r w:rsidR="00943F3A" w:rsidRPr="001D7FC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методическими указаниями, применительно к конкретным специальностям;</w:t>
      </w:r>
    </w:p>
    <w:p w14:paraId="492B09E3" w14:textId="77777777" w:rsidR="00943F3A" w:rsidRPr="001D7FC7" w:rsidRDefault="008644BC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="00943F3A"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разработка заданий для автоматизированного тестового контроля подготовленности студентов к практическим </w:t>
      </w:r>
      <w:r w:rsidR="00943F3A" w:rsidRPr="001D7FC7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занятиям;</w:t>
      </w:r>
    </w:p>
    <w:p w14:paraId="132736A3" w14:textId="77777777" w:rsidR="00943F3A" w:rsidRPr="001D7FC7" w:rsidRDefault="008644BC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="00943F3A"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подчинение методики проведения практических </w:t>
      </w:r>
      <w:r w:rsidR="00943F3A" w:rsidRPr="001D7FC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занятий ведущим дидактическим целям с соответствующими установками </w:t>
      </w:r>
      <w:r w:rsidR="00943F3A" w:rsidRPr="001D7FC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студентов;</w:t>
      </w:r>
    </w:p>
    <w:p w14:paraId="6267D7A4" w14:textId="77777777" w:rsidR="00943F3A" w:rsidRPr="001D7FC7" w:rsidRDefault="008644BC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943F3A" w:rsidRPr="001D7F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использование в практике преподавания поисковых работ, 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t>построенных на проблемной основе;</w:t>
      </w:r>
    </w:p>
    <w:p w14:paraId="44C892E8" w14:textId="77777777" w:rsidR="00943F3A" w:rsidRPr="001D7FC7" w:rsidRDefault="008644BC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43F3A"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>рименение коллективных и групповых форм работы,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работ;</w:t>
      </w:r>
    </w:p>
    <w:p w14:paraId="5DB8B070" w14:textId="77777777" w:rsidR="00943F3A" w:rsidRPr="001D7FC7" w:rsidRDefault="008644BC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-1"/>
          <w:sz w:val="24"/>
          <w:szCs w:val="24"/>
        </w:rPr>
        <w:t>- проведение практических</w:t>
      </w:r>
      <w:r w:rsidR="00943F3A" w:rsidRPr="001D7F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занятий на повышенном </w:t>
      </w:r>
      <w:r w:rsidR="00943F3A" w:rsidRPr="001D7FC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уровне трудности с включением в них заданий, связанных с выбором </w:t>
      </w:r>
      <w:r w:rsidR="00943F3A" w:rsidRPr="001D7FC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студентами условий выполнения работы, конкретизацией целей, </w:t>
      </w:r>
      <w:r w:rsidR="00943F3A"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самостоятельным отбором необходимого оборудования;</w:t>
      </w:r>
    </w:p>
    <w:p w14:paraId="11559095" w14:textId="77777777" w:rsidR="00943F3A" w:rsidRPr="001D7FC7" w:rsidRDefault="008644BC" w:rsidP="001D7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="00943F3A"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подбор дополнительных задач и заданий для студентов, работающих в </w:t>
      </w:r>
      <w:r w:rsidR="00943F3A" w:rsidRPr="001D7FC7">
        <w:rPr>
          <w:rFonts w:ascii="Times New Roman" w:hAnsi="Times New Roman" w:cs="Times New Roman"/>
          <w:color w:val="000000"/>
          <w:sz w:val="24"/>
          <w:szCs w:val="24"/>
        </w:rPr>
        <w:t xml:space="preserve">более быстром темпе, для эффективного использования времени, отводимого </w:t>
      </w:r>
      <w:r w:rsidR="00943F3A"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 w:rsidRPr="001D7FC7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практические занятия.</w:t>
      </w:r>
    </w:p>
    <w:p w14:paraId="1A985A14" w14:textId="77777777" w:rsidR="00136DF7" w:rsidRPr="001D7FC7" w:rsidRDefault="00136DF7" w:rsidP="001D7FC7">
      <w:pPr>
        <w:rPr>
          <w:rFonts w:ascii="Times New Roman" w:hAnsi="Times New Roman" w:cs="Times New Roman"/>
          <w:sz w:val="24"/>
          <w:szCs w:val="24"/>
        </w:rPr>
      </w:pPr>
    </w:p>
    <w:p w14:paraId="61C482B6" w14:textId="77777777" w:rsidR="001D7FC7" w:rsidRPr="001D7FC7" w:rsidRDefault="001D7FC7" w:rsidP="001D7F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FC7">
        <w:rPr>
          <w:rFonts w:ascii="Times New Roman" w:hAnsi="Times New Roman" w:cs="Times New Roman"/>
          <w:b/>
          <w:i/>
          <w:sz w:val="24"/>
          <w:szCs w:val="24"/>
        </w:rPr>
        <w:t>Семинарские занятия.</w:t>
      </w:r>
      <w:r w:rsidRPr="001D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FC7">
        <w:rPr>
          <w:rFonts w:ascii="Times New Roman" w:hAnsi="Times New Roman" w:cs="Times New Roman"/>
          <w:sz w:val="24"/>
          <w:szCs w:val="24"/>
        </w:rPr>
        <w:t>Одной из основных организационных форм учебной деятельности являются семинарские занятия, которые формируют исследовательский подход к изучению учебного и научного материала. Главной целью семинаров является обсуждение наиболее сложных теоретических вопросов курса, их методологическая и методическая проработка.</w:t>
      </w:r>
    </w:p>
    <w:p w14:paraId="4AD76AF7" w14:textId="77777777" w:rsidR="001D7FC7" w:rsidRPr="001D7FC7" w:rsidRDefault="001D7FC7" w:rsidP="001D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sz w:val="24"/>
          <w:szCs w:val="24"/>
        </w:rPr>
        <w:t xml:space="preserve">В системе очного, как и дистанционного образования, реализуются все </w:t>
      </w:r>
      <w:r w:rsidRPr="001D7FC7">
        <w:rPr>
          <w:rFonts w:ascii="Times New Roman" w:hAnsi="Times New Roman" w:cs="Times New Roman"/>
          <w:b/>
          <w:i/>
          <w:sz w:val="24"/>
          <w:szCs w:val="24"/>
        </w:rPr>
        <w:t>три уровня</w:t>
      </w:r>
      <w:r w:rsidRPr="001D7FC7">
        <w:rPr>
          <w:rFonts w:ascii="Times New Roman" w:hAnsi="Times New Roman" w:cs="Times New Roman"/>
          <w:sz w:val="24"/>
          <w:szCs w:val="24"/>
        </w:rPr>
        <w:t xml:space="preserve"> семинарских занятий: просеминары, семинары, спецсеминары. </w:t>
      </w:r>
    </w:p>
    <w:p w14:paraId="452F6052" w14:textId="77777777" w:rsidR="001D7FC7" w:rsidRPr="001D7FC7" w:rsidRDefault="001D7FC7" w:rsidP="001D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sz w:val="24"/>
          <w:szCs w:val="24"/>
        </w:rPr>
        <w:t xml:space="preserve">В отличие от других видов практических занятий, где остается значительным объем аудиторной работы, теоретическое начало семинарских занятий позволяет эффективно реализовывать их и на основе информационных технологий. Большая часть семинаров может быть проведена с использованием on-line технологий: </w:t>
      </w:r>
      <w:r w:rsidRPr="001D7FC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1D7FC7">
        <w:rPr>
          <w:rFonts w:ascii="Times New Roman" w:hAnsi="Times New Roman" w:cs="Times New Roman"/>
          <w:sz w:val="24"/>
          <w:szCs w:val="24"/>
        </w:rPr>
        <w:t xml:space="preserve">, </w:t>
      </w:r>
      <w:r w:rsidRPr="001D7FC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Microsoft</w:t>
      </w:r>
      <w:r w:rsidRPr="001D7FC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D7FC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Teams</w:t>
      </w:r>
      <w:r w:rsidRPr="001D7F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 др. </w:t>
      </w:r>
    </w:p>
    <w:p w14:paraId="458EF46B" w14:textId="77777777" w:rsidR="001D7FC7" w:rsidRPr="001D7FC7" w:rsidRDefault="001D7FC7" w:rsidP="001D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sz w:val="24"/>
          <w:szCs w:val="24"/>
        </w:rPr>
        <w:t>Эффективность сетевых семинаров определяется условиями и технологиями их проведения, которые несколько усложняются по сравнению с традиционным аудиторным семинарским занятием. Организация сетевых семинаров предполагает три этапа: подготовительный, основной и заключительный.</w:t>
      </w:r>
    </w:p>
    <w:p w14:paraId="1843836B" w14:textId="77777777" w:rsidR="001D7FC7" w:rsidRPr="001D7FC7" w:rsidRDefault="001D7FC7" w:rsidP="001D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sz w:val="24"/>
          <w:szCs w:val="24"/>
        </w:rPr>
        <w:tab/>
        <w:t>На подготовительном этапе преподавателем составляется план проведения семинарского занятия, определяется круг учебной и научной литературы, выстраивается логика семинарского занятия. Студенты получают задание не позднее, чем за 1 неделю до проведения семинарского занятия, и на подготовительном этапе занимаются самостоятельной подготовкой к занятию. С целью предварительного обсуждения наиболее важных и сложных проблем семинара полезно проведение консультации, которая дает возможность снять некоторые наиболее типичные вопросы по теме семинара, организационные и методические проблемы, возникающие у студентов в процессе самостоятельной подготовки к семинару.</w:t>
      </w:r>
    </w:p>
    <w:p w14:paraId="71154B7A" w14:textId="77777777" w:rsidR="001D7FC7" w:rsidRPr="001D7FC7" w:rsidRDefault="001D7FC7" w:rsidP="001D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sz w:val="24"/>
          <w:szCs w:val="24"/>
        </w:rPr>
        <w:tab/>
        <w:t>Основной этап проведения семинара включает непосредственное общение между учащимися и преподавателем, организованное в аудитории, или в режиме on-line. Наиболее важным отличием сетевого семинара от традиционного занятия в аудитории является возможность проведения как индивидуальной, так и групповой рефлексии, основанной на анализе зафиксированного (сохраненного) текста семинара. Это позволяет преподавателю осмыслить проблемы, с которыми сталкиваются студенты, и избежать их в дальнейшем, усиливает основания для обновления тематики семинара, а также для усиления обратной связи и корректировки траектории изучения учебной дисциплины или научной проблемы. Вместе с тем, работа с письменным текстом требует от студентов и особенно от преподавателя, которому приходится параллельно вести несколько учебных диалогов и в то же время поддерживать общую сюжетную линию коллективного обсуждения проблем, высокого уровня работы на компьютере, хорошего владения клавиатурой, умения быстро оценивать ситуацию и принимать конструктивные решения.</w:t>
      </w:r>
    </w:p>
    <w:p w14:paraId="58FD7C95" w14:textId="77777777" w:rsidR="001D7FC7" w:rsidRPr="001D7FC7" w:rsidRDefault="001D7FC7" w:rsidP="001D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sz w:val="24"/>
          <w:szCs w:val="24"/>
        </w:rPr>
        <w:tab/>
        <w:t>На заключительном этапе подводятся итоги семинара, а также может быть осуществлен контроль по теме семинарского занятия или промежуточный контроль по курсу в целом.</w:t>
      </w:r>
    </w:p>
    <w:p w14:paraId="0FA14450" w14:textId="77777777" w:rsidR="001D7FC7" w:rsidRPr="001D7FC7" w:rsidRDefault="001D7FC7" w:rsidP="001D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sz w:val="24"/>
          <w:szCs w:val="24"/>
        </w:rPr>
        <w:tab/>
        <w:t xml:space="preserve">Организация специальных научных семинаров предполагает увеличение временных затрат преподавателя на предварительном этапе, в процессе подготовки семинара. Это </w:t>
      </w:r>
      <w:r w:rsidRPr="001D7FC7">
        <w:rPr>
          <w:rFonts w:ascii="Times New Roman" w:hAnsi="Times New Roman" w:cs="Times New Roman"/>
          <w:sz w:val="24"/>
          <w:szCs w:val="24"/>
        </w:rPr>
        <w:lastRenderedPageBreak/>
        <w:t>объясняется, прежде всего, тем, что специализированные семинары проводятся, как правило, в течение целого семестра, что требует более четкого руководства. На заключительном этапе работа спецсеминаров может быть организована через итоговый контроль.</w:t>
      </w:r>
      <w:r w:rsidRPr="001D7FC7">
        <w:rPr>
          <w:rFonts w:ascii="Times New Roman" w:hAnsi="Times New Roman" w:cs="Times New Roman"/>
          <w:sz w:val="24"/>
          <w:szCs w:val="24"/>
        </w:rPr>
        <w:tab/>
        <w:t>Опыт проведения сетевых семинаров позволяет говорить об их эффективности для учебной группы в 8-12 человек (данное число является экономически и технически обоснованным и позволяет ограничить нагрузку на преподавателя).</w:t>
      </w:r>
    </w:p>
    <w:p w14:paraId="38C65EEB" w14:textId="77777777" w:rsidR="001D7FC7" w:rsidRPr="001D7FC7" w:rsidRDefault="001D7FC7" w:rsidP="001D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i/>
          <w:sz w:val="24"/>
          <w:szCs w:val="24"/>
        </w:rPr>
        <w:tab/>
      </w:r>
      <w:r w:rsidRPr="001D7FC7">
        <w:rPr>
          <w:rFonts w:ascii="Times New Roman" w:hAnsi="Times New Roman" w:cs="Times New Roman"/>
          <w:sz w:val="24"/>
          <w:szCs w:val="24"/>
        </w:rPr>
        <w:t xml:space="preserve">Важную роль при организации семинаров играют </w:t>
      </w:r>
      <w:r w:rsidRPr="001D7FC7">
        <w:rPr>
          <w:rFonts w:ascii="Times New Roman" w:hAnsi="Times New Roman" w:cs="Times New Roman"/>
          <w:b/>
          <w:i/>
          <w:sz w:val="24"/>
          <w:szCs w:val="24"/>
        </w:rPr>
        <w:t xml:space="preserve">консультации </w:t>
      </w:r>
      <w:r w:rsidRPr="001D7FC7">
        <w:rPr>
          <w:rFonts w:ascii="Times New Roman" w:hAnsi="Times New Roman" w:cs="Times New Roman"/>
          <w:sz w:val="24"/>
          <w:szCs w:val="24"/>
        </w:rPr>
        <w:t>преподавателя. Особенно в формате дистанционного обучения, предполагающем увеличение объема самостоятельной работы студентов, возрастает необходимость организации постоянной поддержки учебного процесса со стороны преподавателей. Важное место в системе поддержки занимает проведение консультаций, которые теперь усложняются с точки зрения дидактических целей: они сохраняются как самостоятельные формы организации учебного процесса, и, вместе с тем, оказываются включенными в другие формы учебной деятельности (лекции, практики, семинары и т.д.).</w:t>
      </w:r>
    </w:p>
    <w:p w14:paraId="2D343D81" w14:textId="77777777" w:rsidR="001D7FC7" w:rsidRPr="001D7FC7" w:rsidRDefault="001D7FC7" w:rsidP="001D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sz w:val="24"/>
          <w:szCs w:val="24"/>
        </w:rPr>
        <w:t>На первый взгляд, личный контакт учащихся с преподавателями при дистанционном обучении ограничен, но реально использование информационных технологий расширяет возможности для проведения консультаций. Оперативная обратная связь может быть заложена как в текст учебного материала, так и в возможности оперативного обращения к преподавателю или консультанту в процессе изучения курса.</w:t>
      </w:r>
    </w:p>
    <w:p w14:paraId="4828596D" w14:textId="77777777" w:rsidR="001D7FC7" w:rsidRPr="001D7FC7" w:rsidRDefault="001D7FC7" w:rsidP="001D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sz w:val="24"/>
          <w:szCs w:val="24"/>
        </w:rPr>
        <w:t xml:space="preserve">По каждой дисциплине рекомендуется составление методических указаний для выполнения семинарских занятий. </w:t>
      </w:r>
    </w:p>
    <w:p w14:paraId="4EFB8316" w14:textId="77777777" w:rsidR="001D7FC7" w:rsidRPr="001D7FC7" w:rsidRDefault="001D7FC7" w:rsidP="001D7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0D0B0" w14:textId="77777777" w:rsidR="001D7FC7" w:rsidRPr="001D7FC7" w:rsidRDefault="001D7FC7" w:rsidP="001D7F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7FC7">
        <w:rPr>
          <w:rFonts w:ascii="Times New Roman" w:hAnsi="Times New Roman" w:cs="Times New Roman"/>
          <w:b/>
          <w:i/>
          <w:sz w:val="24"/>
          <w:szCs w:val="24"/>
        </w:rPr>
        <w:t>Пример структуры методических указаний для организации семинарских занятий:</w:t>
      </w:r>
    </w:p>
    <w:p w14:paraId="48B2C6C7" w14:textId="77777777" w:rsidR="001D7FC7" w:rsidRPr="001D7FC7" w:rsidRDefault="001D7FC7" w:rsidP="001D7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0AE24" w14:textId="77777777" w:rsidR="001D7FC7" w:rsidRPr="001D7FC7" w:rsidRDefault="001D7FC7" w:rsidP="001D7FC7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7FC7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D7FC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1:</w:t>
      </w:r>
      <w:r w:rsidRPr="001D7FC7">
        <w:rPr>
          <w:rFonts w:ascii="Times New Roman" w:hAnsi="Times New Roman" w:cs="Times New Roman"/>
          <w:sz w:val="24"/>
          <w:szCs w:val="24"/>
          <w:lang w:val="en-US"/>
        </w:rPr>
        <w:t xml:space="preserve"> The Dawn of English Literature.</w:t>
      </w:r>
    </w:p>
    <w:p w14:paraId="1CA5597F" w14:textId="77777777" w:rsidR="001D7FC7" w:rsidRPr="001D7FC7" w:rsidRDefault="001D7FC7" w:rsidP="001D7F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7FC7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14:paraId="0E671C61" w14:textId="77777777" w:rsidR="001D7FC7" w:rsidRPr="001D7FC7" w:rsidRDefault="001D7FC7" w:rsidP="001D7FC7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7FC7">
        <w:rPr>
          <w:rFonts w:ascii="Times New Roman" w:hAnsi="Times New Roman" w:cs="Times New Roman"/>
          <w:sz w:val="24"/>
          <w:szCs w:val="24"/>
          <w:lang w:val="en-US"/>
        </w:rPr>
        <w:t xml:space="preserve">The Dawn of English Literature. </w:t>
      </w:r>
    </w:p>
    <w:p w14:paraId="24B87468" w14:textId="77777777" w:rsidR="001D7FC7" w:rsidRPr="001D7FC7" w:rsidRDefault="001D7FC7" w:rsidP="001D7FC7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7FC7">
        <w:rPr>
          <w:rFonts w:ascii="Times New Roman" w:hAnsi="Times New Roman" w:cs="Times New Roman"/>
          <w:sz w:val="24"/>
          <w:szCs w:val="24"/>
          <w:lang w:val="en-US"/>
        </w:rPr>
        <w:t>English Literature in the 7</w:t>
      </w:r>
      <w:r w:rsidRPr="001D7F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1D7FC7">
        <w:rPr>
          <w:rFonts w:ascii="Times New Roman" w:hAnsi="Times New Roman" w:cs="Times New Roman"/>
          <w:sz w:val="24"/>
          <w:szCs w:val="24"/>
          <w:lang w:val="en-US"/>
        </w:rPr>
        <w:t xml:space="preserve">-11th Centuries. </w:t>
      </w:r>
    </w:p>
    <w:p w14:paraId="535671FA" w14:textId="77777777" w:rsidR="001D7FC7" w:rsidRPr="001D7FC7" w:rsidRDefault="001D7FC7" w:rsidP="001D7FC7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7FC7">
        <w:rPr>
          <w:rFonts w:ascii="Times New Roman" w:hAnsi="Times New Roman" w:cs="Times New Roman"/>
          <w:sz w:val="24"/>
          <w:szCs w:val="24"/>
          <w:lang w:val="en-US"/>
        </w:rPr>
        <w:t>Literature of the Germanic tribes.</w:t>
      </w:r>
    </w:p>
    <w:p w14:paraId="365F6680" w14:textId="77777777" w:rsidR="001D7FC7" w:rsidRPr="001D7FC7" w:rsidRDefault="001D7FC7" w:rsidP="001D7FC7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7FC7">
        <w:rPr>
          <w:rFonts w:ascii="Times New Roman" w:hAnsi="Times New Roman" w:cs="Times New Roman"/>
          <w:sz w:val="24"/>
          <w:szCs w:val="24"/>
          <w:lang w:val="en-US"/>
        </w:rPr>
        <w:t xml:space="preserve"> Anglo</w:t>
      </w:r>
      <w:r w:rsidRPr="001D7FC7">
        <w:rPr>
          <w:rFonts w:ascii="Times New Roman" w:hAnsi="Times New Roman" w:cs="Times New Roman"/>
          <w:sz w:val="24"/>
          <w:szCs w:val="24"/>
        </w:rPr>
        <w:t>-</w:t>
      </w:r>
      <w:r w:rsidRPr="001D7FC7">
        <w:rPr>
          <w:rFonts w:ascii="Times New Roman" w:hAnsi="Times New Roman" w:cs="Times New Roman"/>
          <w:sz w:val="24"/>
          <w:szCs w:val="24"/>
          <w:lang w:val="en-US"/>
        </w:rPr>
        <w:t>Saxon</w:t>
      </w:r>
      <w:r w:rsidRPr="001D7FC7">
        <w:rPr>
          <w:rFonts w:ascii="Times New Roman" w:hAnsi="Times New Roman" w:cs="Times New Roman"/>
          <w:sz w:val="24"/>
          <w:szCs w:val="24"/>
        </w:rPr>
        <w:t xml:space="preserve"> </w:t>
      </w:r>
      <w:r w:rsidRPr="001D7FC7">
        <w:rPr>
          <w:rFonts w:ascii="Times New Roman" w:hAnsi="Times New Roman" w:cs="Times New Roman"/>
          <w:sz w:val="24"/>
          <w:szCs w:val="24"/>
          <w:lang w:val="en-US"/>
        </w:rPr>
        <w:t>Literature</w:t>
      </w:r>
    </w:p>
    <w:p w14:paraId="04EC1ECF" w14:textId="77777777" w:rsidR="001D7FC7" w:rsidRPr="001D7FC7" w:rsidRDefault="001D7FC7" w:rsidP="001D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D7FC7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1D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FC7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14:paraId="7166AAA9" w14:textId="77777777" w:rsidR="001D7FC7" w:rsidRPr="001D7FC7" w:rsidRDefault="001D7FC7" w:rsidP="001D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1D7FC7">
        <w:rPr>
          <w:rFonts w:ascii="Times New Roman" w:hAnsi="Times New Roman" w:cs="Times New Roman"/>
          <w:b/>
          <w:sz w:val="24"/>
          <w:szCs w:val="24"/>
        </w:rPr>
        <w:t>:</w:t>
      </w:r>
      <w:r w:rsidRPr="001D7FC7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14:paraId="0AAE0FD5" w14:textId="77777777" w:rsidR="001D7FC7" w:rsidRPr="001D7FC7" w:rsidRDefault="001D7FC7" w:rsidP="001D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1D7FC7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1D7FC7">
        <w:rPr>
          <w:rFonts w:ascii="Times New Roman" w:hAnsi="Times New Roman" w:cs="Times New Roman"/>
          <w:i/>
          <w:sz w:val="24"/>
          <w:szCs w:val="24"/>
        </w:rPr>
        <w:t>:</w:t>
      </w:r>
      <w:r w:rsidRPr="001D7FC7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14:paraId="52A20A5C" w14:textId="77777777" w:rsidR="001D7FC7" w:rsidRPr="001D7FC7" w:rsidRDefault="001D7FC7" w:rsidP="001D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1D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FC7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14:paraId="2D745D2A" w14:textId="77777777" w:rsidR="001D7FC7" w:rsidRPr="001D7FC7" w:rsidRDefault="001D7FC7" w:rsidP="001D7F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1D7FC7" w:rsidRPr="001D7FC7" w14:paraId="00C6B33F" w14:textId="77777777" w:rsidTr="002A044C">
        <w:trPr>
          <w:trHeight w:val="243"/>
        </w:trPr>
        <w:tc>
          <w:tcPr>
            <w:tcW w:w="4361" w:type="dxa"/>
          </w:tcPr>
          <w:p w14:paraId="6426E3C1" w14:textId="77777777" w:rsidR="00777455" w:rsidRDefault="001D7FC7" w:rsidP="001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14:paraId="42FC589A" w14:textId="19279951" w:rsidR="00777455" w:rsidRPr="009B0F54" w:rsidRDefault="00777455" w:rsidP="007774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FC7"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 w:rsidRPr="001D7F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7FC7">
              <w:rPr>
                <w:rFonts w:ascii="Times New Roman" w:hAnsi="Times New Roman" w:cs="Times New Roman"/>
                <w:sz w:val="24"/>
                <w:szCs w:val="24"/>
              </w:rPr>
              <w:t>«__________» 202</w:t>
            </w:r>
            <w:r w:rsidR="009B0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65DFDE97" w14:textId="77777777" w:rsidR="001D7FC7" w:rsidRPr="001D7FC7" w:rsidRDefault="001D7FC7" w:rsidP="001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9" w:type="dxa"/>
          </w:tcPr>
          <w:p w14:paraId="586B2E1B" w14:textId="77777777" w:rsidR="001D7FC7" w:rsidRPr="001D7FC7" w:rsidRDefault="001D7FC7" w:rsidP="001D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2D4A730" w14:textId="77777777" w:rsidR="001D7FC7" w:rsidRDefault="001D7FC7" w:rsidP="001D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C7">
              <w:rPr>
                <w:rFonts w:ascii="Times New Roman" w:hAnsi="Times New Roman" w:cs="Times New Roman"/>
                <w:sz w:val="24"/>
                <w:szCs w:val="24"/>
              </w:rPr>
              <w:t>Аймагамбетова М.М.</w:t>
            </w:r>
          </w:p>
          <w:p w14:paraId="531EAD0F" w14:textId="77777777" w:rsidR="00777455" w:rsidRDefault="00777455" w:rsidP="001D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2035F" w14:textId="77777777" w:rsidR="00777455" w:rsidRDefault="00777455" w:rsidP="001D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83512" w14:textId="77777777" w:rsidR="00777455" w:rsidRDefault="00777455" w:rsidP="001D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8BA0B" w14:textId="77777777" w:rsidR="00777455" w:rsidRDefault="00777455" w:rsidP="001D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63547" w14:textId="77777777" w:rsidR="00777455" w:rsidRPr="001D7FC7" w:rsidRDefault="00777455" w:rsidP="001D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D7322E" w14:textId="77777777" w:rsidR="001D7FC7" w:rsidRPr="001D7FC7" w:rsidRDefault="001D7FC7" w:rsidP="001D7FC7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ACF4B1" w14:textId="77777777" w:rsidR="001D7FC7" w:rsidRPr="001D7FC7" w:rsidRDefault="001D7FC7" w:rsidP="001D7FC7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3F168" w14:textId="77777777" w:rsidR="005439CB" w:rsidRPr="001D7FC7" w:rsidRDefault="005439CB" w:rsidP="001D7FC7">
      <w:pPr>
        <w:rPr>
          <w:rFonts w:ascii="Times New Roman" w:hAnsi="Times New Roman" w:cs="Times New Roman"/>
          <w:sz w:val="24"/>
          <w:szCs w:val="24"/>
        </w:rPr>
      </w:pPr>
    </w:p>
    <w:sectPr w:rsidR="005439CB" w:rsidRPr="001D7FC7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8" w15:restartNumberingAfterBreak="0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150"/>
    <w:rsid w:val="000204E2"/>
    <w:rsid w:val="00136DF7"/>
    <w:rsid w:val="001D7FC7"/>
    <w:rsid w:val="003A6DAF"/>
    <w:rsid w:val="003A7F47"/>
    <w:rsid w:val="004E05FC"/>
    <w:rsid w:val="00542D9A"/>
    <w:rsid w:val="005439CB"/>
    <w:rsid w:val="005A5B2B"/>
    <w:rsid w:val="005F59BE"/>
    <w:rsid w:val="00745CEE"/>
    <w:rsid w:val="00777455"/>
    <w:rsid w:val="008644BC"/>
    <w:rsid w:val="00943F3A"/>
    <w:rsid w:val="009B0F54"/>
    <w:rsid w:val="009D3349"/>
    <w:rsid w:val="009F5B7F"/>
    <w:rsid w:val="00AA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D9D6"/>
  <w15:docId w15:val="{C02A0E83-D13B-4455-A4F7-AC37F889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Лейла</cp:lastModifiedBy>
  <cp:revision>16</cp:revision>
  <cp:lastPrinted>2021-01-15T08:30:00Z</cp:lastPrinted>
  <dcterms:created xsi:type="dcterms:W3CDTF">2021-01-13T10:42:00Z</dcterms:created>
  <dcterms:modified xsi:type="dcterms:W3CDTF">2024-09-07T18:00:00Z</dcterms:modified>
</cp:coreProperties>
</file>